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901AB9" w:rsidRDefault="00F4014C" w:rsidP="00B510D3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0000" w:themeColor="text1"/>
          <w:lang w:eastAsia="it-IT"/>
        </w:rPr>
        <w:drawing>
          <wp:inline distT="0" distB="0" distL="0" distR="0" wp14:anchorId="0692F3D0" wp14:editId="4EA01674">
            <wp:extent cx="842400" cy="979200"/>
            <wp:effectExtent l="0" t="0" r="0" b="0"/>
            <wp:docPr id="4" name="Immagine 4" descr="Logo_Università_degli_Studi_dell'Aqu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niversità_degli_Studi_dell'Aqui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C8" w:rsidRPr="00DC35C8" w:rsidRDefault="00DC35C8" w:rsidP="00DC35C8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DC35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Università degli Studi dell’Aquila</w:t>
      </w:r>
    </w:p>
    <w:p w:rsidR="00AF2F5E" w:rsidRPr="00DC35C8" w:rsidRDefault="00DC35C8" w:rsidP="009D4871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Cs/>
          <w:i/>
          <w:color w:val="000000" w:themeColor="text1"/>
        </w:rPr>
      </w:pPr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Dipartimento di Ing. </w:t>
      </w:r>
      <w:proofErr w:type="spellStart"/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>Ind</w:t>
      </w:r>
      <w:proofErr w:type="spellEnd"/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>. e dell’</w:t>
      </w:r>
      <w:proofErr w:type="spellStart"/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>Inf</w:t>
      </w:r>
      <w:proofErr w:type="spellEnd"/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>. e di Economia</w:t>
      </w:r>
    </w:p>
    <w:p w:rsidR="00EF2DCD" w:rsidRDefault="00DC35C8" w:rsidP="00337089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Cs/>
          <w:i/>
          <w:color w:val="000000" w:themeColor="text1"/>
        </w:rPr>
      </w:pPr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>Cattedre di Diritto privato, Teoria dell’interpretazione e diritti fondamentali,</w:t>
      </w:r>
    </w:p>
    <w:p w:rsidR="00DC35C8" w:rsidRDefault="00DC35C8" w:rsidP="00EF2DCD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Cs/>
          <w:i/>
          <w:color w:val="000000" w:themeColor="text1"/>
        </w:rPr>
      </w:pPr>
      <w:r w:rsidRPr="00DC35C8">
        <w:rPr>
          <w:rFonts w:ascii="Times New Roman" w:eastAsia="Calibri" w:hAnsi="Times New Roman" w:cs="Times New Roman"/>
          <w:bCs/>
          <w:i/>
          <w:color w:val="000000" w:themeColor="text1"/>
        </w:rPr>
        <w:t>Istituzioni di diritto pubblico e Diritto costituzionale</w:t>
      </w:r>
    </w:p>
    <w:p w:rsidR="002F1098" w:rsidRPr="002F1098" w:rsidRDefault="002F1098" w:rsidP="00EF2DCD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Cs/>
          <w:i/>
          <w:color w:val="000000" w:themeColor="text1"/>
        </w:rPr>
      </w:pPr>
      <w:r w:rsidRPr="002F1098">
        <w:rPr>
          <w:rFonts w:ascii="Times New Roman" w:eastAsia="Calibri" w:hAnsi="Times New Roman" w:cs="Times New Roman"/>
          <w:i/>
          <w:iCs/>
          <w:color w:val="000000" w:themeColor="text1"/>
          <w:lang w:eastAsia="it-IT"/>
        </w:rPr>
        <w:t>Dottorato di ricerca del D</w:t>
      </w:r>
      <w:r>
        <w:rPr>
          <w:rFonts w:ascii="Times New Roman" w:eastAsia="Calibri" w:hAnsi="Times New Roman" w:cs="Times New Roman"/>
          <w:i/>
          <w:iCs/>
          <w:color w:val="000000" w:themeColor="text1"/>
          <w:lang w:eastAsia="it-IT"/>
        </w:rPr>
        <w:t>IIIE</w:t>
      </w:r>
      <w:r w:rsidRPr="002F1098">
        <w:rPr>
          <w:rFonts w:ascii="Times New Roman" w:eastAsia="Calibri" w:hAnsi="Times New Roman" w:cs="Times New Roman"/>
          <w:i/>
          <w:iCs/>
          <w:color w:val="000000" w:themeColor="text1"/>
          <w:lang w:eastAsia="it-IT"/>
        </w:rPr>
        <w:t>, curriculum giuridico</w:t>
      </w:r>
    </w:p>
    <w:p w:rsidR="00DC35C8" w:rsidRPr="00DC35C8" w:rsidRDefault="00DC35C8" w:rsidP="00826B77">
      <w:pPr>
        <w:spacing w:after="0" w:line="276" w:lineRule="auto"/>
        <w:ind w:right="113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p w:rsidR="00DC35C8" w:rsidRPr="00DC35C8" w:rsidRDefault="00DC35C8" w:rsidP="003A5B8E">
      <w:pPr>
        <w:spacing w:after="0" w:line="240" w:lineRule="auto"/>
        <w:ind w:right="113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36"/>
          <w:szCs w:val="36"/>
        </w:rPr>
      </w:pPr>
      <w:r w:rsidRPr="00DC35C8">
        <w:rPr>
          <w:rFonts w:ascii="Times New Roman" w:eastAsia="Calibri" w:hAnsi="Times New Roman" w:cs="Times New Roman"/>
          <w:b/>
          <w:bCs/>
          <w:color w:val="385623" w:themeColor="accent6" w:themeShade="80"/>
          <w:sz w:val="36"/>
          <w:szCs w:val="36"/>
        </w:rPr>
        <w:t>V Seminario interdisciplinare pubblico-privato</w:t>
      </w:r>
    </w:p>
    <w:p w:rsidR="00DC35C8" w:rsidRPr="00DC35C8" w:rsidRDefault="00DC35C8" w:rsidP="003A5B8E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28"/>
        </w:rPr>
      </w:pPr>
    </w:p>
    <w:p w:rsidR="00567DB2" w:rsidRPr="00D16930" w:rsidRDefault="00DC35C8" w:rsidP="003A5B8E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i/>
          <w:color w:val="385623" w:themeColor="accent6" w:themeShade="80"/>
          <w:sz w:val="72"/>
          <w:szCs w:val="72"/>
        </w:rPr>
      </w:pPr>
      <w:r w:rsidRPr="00DC35C8">
        <w:rPr>
          <w:rFonts w:ascii="Times New Roman" w:eastAsia="Calibri" w:hAnsi="Times New Roman" w:cs="Times New Roman"/>
          <w:b/>
          <w:bCs/>
          <w:i/>
          <w:color w:val="385623" w:themeColor="accent6" w:themeShade="80"/>
          <w:sz w:val="72"/>
          <w:szCs w:val="72"/>
        </w:rPr>
        <w:t>Gli animali e il diritto</w:t>
      </w:r>
      <w:r w:rsidR="00567DB2" w:rsidRPr="00D16930">
        <w:rPr>
          <w:rFonts w:ascii="Times New Roman" w:eastAsia="Calibri" w:hAnsi="Times New Roman" w:cs="Times New Roman"/>
          <w:b/>
          <w:bCs/>
          <w:i/>
          <w:color w:val="385623" w:themeColor="accent6" w:themeShade="80"/>
          <w:sz w:val="72"/>
          <w:szCs w:val="72"/>
        </w:rPr>
        <w:t xml:space="preserve">. </w:t>
      </w:r>
    </w:p>
    <w:p w:rsidR="003A5B8E" w:rsidRDefault="00567DB2" w:rsidP="00557484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72"/>
          <w:szCs w:val="72"/>
        </w:rPr>
      </w:pPr>
      <w:r w:rsidRPr="00D16930">
        <w:rPr>
          <w:rFonts w:ascii="Times New Roman" w:eastAsia="Calibri" w:hAnsi="Times New Roman" w:cs="Times New Roman"/>
          <w:b/>
          <w:bCs/>
          <w:i/>
          <w:color w:val="385623" w:themeColor="accent6" w:themeShade="80"/>
          <w:sz w:val="72"/>
          <w:szCs w:val="72"/>
        </w:rPr>
        <w:t>Tra passato e presente</w:t>
      </w:r>
    </w:p>
    <w:p w:rsidR="00557484" w:rsidRDefault="00557484" w:rsidP="00557484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40"/>
          <w:szCs w:val="40"/>
        </w:rPr>
      </w:pPr>
    </w:p>
    <w:p w:rsidR="00D914DD" w:rsidRPr="00557484" w:rsidRDefault="00F115BB" w:rsidP="00557484">
      <w:pPr>
        <w:spacing w:after="0" w:line="240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40"/>
          <w:szCs w:val="40"/>
        </w:rPr>
      </w:pPr>
      <w:r w:rsidRPr="00D059CF">
        <w:rPr>
          <w:rFonts w:ascii="Times New Roman" w:eastAsia="Calibri" w:hAnsi="Times New Roman" w:cs="Times New Roman"/>
          <w:b/>
          <w:bCs/>
          <w:i/>
          <w:noProof/>
          <w:color w:val="000000" w:themeColor="text1"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 wp14:anchorId="2766EC3F" wp14:editId="3281E935">
            <wp:simplePos x="0" y="0"/>
            <wp:positionH relativeFrom="column">
              <wp:posOffset>3959860</wp:posOffset>
            </wp:positionH>
            <wp:positionV relativeFrom="paragraph">
              <wp:posOffset>199390</wp:posOffset>
            </wp:positionV>
            <wp:extent cx="1943100" cy="550545"/>
            <wp:effectExtent l="0" t="0" r="0" b="1905"/>
            <wp:wrapTight wrapText="bothSides">
              <wp:wrapPolygon edited="0">
                <wp:start x="8682" y="0"/>
                <wp:lineTo x="4024" y="747"/>
                <wp:lineTo x="0" y="5979"/>
                <wp:lineTo x="0" y="19433"/>
                <wp:lineTo x="9741" y="20927"/>
                <wp:lineTo x="12918" y="20927"/>
                <wp:lineTo x="21388" y="17938"/>
                <wp:lineTo x="21388" y="10464"/>
                <wp:lineTo x="13765" y="747"/>
                <wp:lineTo x="12282" y="0"/>
                <wp:lineTo x="8682" y="0"/>
              </wp:wrapPolygon>
            </wp:wrapTight>
            <wp:docPr id="1" name="Immagine 1" descr="C:\Users\Francesca Caroccia\Downloads\Anima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 Caroccia\Downloads\Animal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900" w:rsidRPr="00916900">
        <w:rPr>
          <w:rFonts w:ascii="Times New Roman" w:eastAsia="Calibri" w:hAnsi="Times New Roman" w:cs="Times New Roman"/>
          <w:b/>
          <w:bCs/>
          <w:iCs/>
          <w:noProof/>
          <w:color w:val="000000" w:themeColor="text1"/>
          <w:sz w:val="56"/>
          <w:szCs w:val="56"/>
          <w:lang w:eastAsia="it-IT"/>
        </w:rPr>
        <w:drawing>
          <wp:inline distT="0" distB="0" distL="0" distR="0" wp14:anchorId="38BF9931" wp14:editId="2964C54B">
            <wp:extent cx="2070735" cy="813006"/>
            <wp:effectExtent l="0" t="0" r="0" b="0"/>
            <wp:docPr id="5" name="Immagine 5" descr="C:\Users\Francesca Caroccia\Downloads\animal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a Caroccia\Downloads\animal-1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53" cy="82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900" w:rsidRPr="009169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652A7" w:rsidRPr="00CC659E">
        <w:rPr>
          <w:rFonts w:ascii="Times New Roman" w:eastAsia="Calibri" w:hAnsi="Times New Roman" w:cs="Times New Roman"/>
          <w:b/>
          <w:bCs/>
          <w:i/>
          <w:noProof/>
          <w:color w:val="000000" w:themeColor="text1"/>
          <w:sz w:val="40"/>
          <w:szCs w:val="40"/>
          <w:lang w:eastAsia="it-IT"/>
        </w:rPr>
        <w:drawing>
          <wp:inline distT="0" distB="0" distL="0" distR="0" wp14:anchorId="19F19595" wp14:editId="6404259B">
            <wp:extent cx="1498143" cy="880726"/>
            <wp:effectExtent l="0" t="0" r="6985" b="0"/>
            <wp:docPr id="2" name="Immagine 2" descr="C:\Users\Francesca Caroccia\Downloads\Anima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a Caroccia\Downloads\Animal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39" cy="93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9E" w:rsidRPr="00CC65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35C8" w:rsidRPr="00DC35C8" w:rsidRDefault="00DC35C8" w:rsidP="00E47BBA">
      <w:pPr>
        <w:spacing w:after="0" w:line="276" w:lineRule="auto"/>
        <w:ind w:right="113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48"/>
          <w:szCs w:val="48"/>
        </w:rPr>
      </w:pPr>
      <w:r w:rsidRPr="00DC35C8">
        <w:rPr>
          <w:rFonts w:ascii="Times New Roman" w:eastAsia="Calibri" w:hAnsi="Times New Roman" w:cs="Times New Roman"/>
          <w:b/>
          <w:bCs/>
          <w:iCs/>
          <w:color w:val="000000" w:themeColor="text1"/>
          <w:sz w:val="56"/>
          <w:szCs w:val="56"/>
        </w:rPr>
        <w:t>Prof.ssa Viviana Persi</w:t>
      </w:r>
    </w:p>
    <w:p w:rsidR="00DC35C8" w:rsidRPr="004E493F" w:rsidRDefault="00DC35C8" w:rsidP="00DC35C8">
      <w:pPr>
        <w:spacing w:after="0" w:line="276" w:lineRule="auto"/>
        <w:ind w:left="113" w:right="113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fr-FR"/>
        </w:rPr>
      </w:pPr>
      <w:r w:rsidRPr="004E493F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fr-FR"/>
        </w:rPr>
        <w:t>(Centre d’Histoire Judiciaire-Université de Lille</w:t>
      </w:r>
      <w:r w:rsidR="00926444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fr-FR"/>
        </w:rPr>
        <w:t xml:space="preserve"> 2</w:t>
      </w:r>
      <w:r w:rsidRPr="004E493F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fr-FR"/>
        </w:rPr>
        <w:t>)</w:t>
      </w:r>
    </w:p>
    <w:p w:rsidR="00DC35C8" w:rsidRPr="00DC35C8" w:rsidRDefault="00DC35C8" w:rsidP="00DC35C8">
      <w:pPr>
        <w:spacing w:after="0" w:line="276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56"/>
          <w:szCs w:val="56"/>
        </w:rPr>
      </w:pPr>
      <w:r w:rsidRPr="00DC35C8">
        <w:rPr>
          <w:rFonts w:ascii="Times New Roman" w:eastAsia="Calibri" w:hAnsi="Times New Roman" w:cs="Times New Roman"/>
          <w:b/>
          <w:bCs/>
          <w:iCs/>
          <w:color w:val="000000" w:themeColor="text1"/>
          <w:sz w:val="56"/>
          <w:szCs w:val="56"/>
        </w:rPr>
        <w:t xml:space="preserve">Prof. Giorgio Pelagatti </w:t>
      </w:r>
    </w:p>
    <w:p w:rsidR="00DC35C8" w:rsidRPr="00DC35C8" w:rsidRDefault="00DC35C8" w:rsidP="00DC35C8">
      <w:pPr>
        <w:spacing w:after="0" w:line="276" w:lineRule="auto"/>
        <w:ind w:left="113" w:right="113"/>
        <w:jc w:val="center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DC35C8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(Università degli Studi di Foggia)</w:t>
      </w:r>
    </w:p>
    <w:p w:rsidR="003A5B8E" w:rsidRDefault="003A5B8E" w:rsidP="00567DB2">
      <w:pPr>
        <w:spacing w:after="0" w:line="276" w:lineRule="auto"/>
        <w:ind w:right="113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C35C8" w:rsidRPr="00DC35C8" w:rsidRDefault="00DC35C8" w:rsidP="00567DB2">
      <w:pPr>
        <w:spacing w:after="0" w:line="276" w:lineRule="auto"/>
        <w:ind w:right="11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35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Saluto</w:t>
      </w:r>
      <w:r w:rsidR="004A48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iniziale,</w:t>
      </w:r>
      <w:r w:rsidRPr="00DC35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Prof. Walter </w:t>
      </w:r>
      <w:proofErr w:type="spellStart"/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Giulietti</w:t>
      </w:r>
      <w:proofErr w:type="spellEnd"/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(Presidente </w:t>
      </w:r>
      <w:proofErr w:type="spellStart"/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Cad</w:t>
      </w:r>
      <w:proofErr w:type="spellEnd"/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Economia) </w:t>
      </w:r>
    </w:p>
    <w:p w:rsidR="00DC35C8" w:rsidRPr="00DC35C8" w:rsidRDefault="00DC35C8" w:rsidP="00567DB2">
      <w:pPr>
        <w:spacing w:after="0" w:line="276" w:lineRule="auto"/>
        <w:ind w:right="11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C35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Introdu</w:t>
      </w:r>
      <w:r w:rsidR="00F04AD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</w:t>
      </w:r>
      <w:r w:rsidRPr="00DC35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e, </w:t>
      </w:r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Prof.ssa Francesca Caroccia</w:t>
      </w:r>
    </w:p>
    <w:p w:rsidR="00DC35C8" w:rsidRPr="00DC35C8" w:rsidRDefault="00DC35C8" w:rsidP="00567DB2">
      <w:pPr>
        <w:spacing w:after="0" w:line="240" w:lineRule="auto"/>
        <w:ind w:right="11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C35C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Coordina, </w:t>
      </w:r>
      <w:r w:rsidRPr="00DC35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Prof. Fabrizio Marinelli</w:t>
      </w:r>
    </w:p>
    <w:p w:rsidR="00DC35C8" w:rsidRPr="00DC35C8" w:rsidRDefault="00DC35C8" w:rsidP="00567DB2">
      <w:pPr>
        <w:spacing w:after="0" w:line="240" w:lineRule="auto"/>
        <w:ind w:right="113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DC35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Conclu</w:t>
      </w:r>
      <w:r w:rsidR="00F04A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de</w:t>
      </w:r>
      <w:bookmarkStart w:id="0" w:name="_GoBack"/>
      <w:bookmarkEnd w:id="0"/>
      <w:r w:rsidRPr="00DC35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DC35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35C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Prof. Fabrizio Politi</w:t>
      </w:r>
    </w:p>
    <w:p w:rsidR="00564860" w:rsidRDefault="00564860" w:rsidP="00B70C92">
      <w:pPr>
        <w:spacing w:after="0" w:line="276" w:lineRule="auto"/>
        <w:ind w:right="113"/>
        <w:rPr>
          <w:rFonts w:ascii="Times New Roman" w:eastAsia="Calibri" w:hAnsi="Times New Roman" w:cs="Times New Roman"/>
          <w:b/>
          <w:bCs/>
          <w:color w:val="385623" w:themeColor="accent6" w:themeShade="80"/>
          <w:sz w:val="32"/>
          <w:szCs w:val="32"/>
        </w:rPr>
      </w:pPr>
    </w:p>
    <w:p w:rsidR="003D5F98" w:rsidRPr="003D5F98" w:rsidRDefault="003D5F98" w:rsidP="003D5F98">
      <w:pPr>
        <w:spacing w:after="0" w:line="276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3D5F98">
        <w:rPr>
          <w:rFonts w:ascii="Times New Roman" w:eastAsia="Calibri" w:hAnsi="Times New Roman" w:cs="Times New Roman"/>
          <w:b/>
          <w:bCs/>
          <w:color w:val="385623" w:themeColor="accent6" w:themeShade="80"/>
          <w:sz w:val="32"/>
          <w:szCs w:val="32"/>
        </w:rPr>
        <w:t>Martedì 24 maggio 2022, ore 10.00</w:t>
      </w:r>
    </w:p>
    <w:p w:rsidR="003D5F98" w:rsidRPr="003D5F98" w:rsidRDefault="003D5F98" w:rsidP="003D5F98">
      <w:pPr>
        <w:spacing w:after="0" w:line="276" w:lineRule="auto"/>
        <w:ind w:left="113" w:right="113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3D5F98">
        <w:rPr>
          <w:rFonts w:ascii="Times New Roman" w:eastAsia="Calibri" w:hAnsi="Times New Roman" w:cs="Times New Roman"/>
          <w:b/>
          <w:bCs/>
          <w:color w:val="000000" w:themeColor="text1"/>
        </w:rPr>
        <w:t>Università degli Studi dell’Aquila, Sede di Economia</w:t>
      </w:r>
    </w:p>
    <w:p w:rsidR="00B510D3" w:rsidRDefault="00B510D3" w:rsidP="003D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</w:pPr>
    </w:p>
    <w:p w:rsidR="003D5F98" w:rsidRPr="003D5F98" w:rsidRDefault="003D5F98" w:rsidP="003D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</w:pPr>
      <w:r w:rsidRPr="003D5F98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  <w:t>Il Convegno conclude i corsi annuali di Istituzioni di diritto pubblico, Diritto costituzionale, Diritto civile e di Teoria dell'interpretazione e Diritti fondamentali e si svolge all'interno delle iniziative del Dottorato di ricerca del D</w:t>
      </w:r>
      <w:r w:rsidR="00D914DD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  <w:t>IIIE</w:t>
      </w:r>
      <w:r w:rsidRPr="003D5F98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  <w:t>, curriculum giuridico.</w:t>
      </w:r>
    </w:p>
    <w:p w:rsidR="00D16930" w:rsidRPr="00564860" w:rsidRDefault="003D5F98" w:rsidP="003D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</w:pPr>
      <w:r w:rsidRPr="00564860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  <w:t>Coordinamento scientifico</w:t>
      </w:r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>: Prof.ssa Francesca Caroccia, Prof. Fabrizio Politi</w:t>
      </w:r>
    </w:p>
    <w:p w:rsidR="00F36E43" w:rsidRPr="004E493F" w:rsidRDefault="003D5F98" w:rsidP="004E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</w:pPr>
      <w:r w:rsidRPr="00564860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it-IT"/>
        </w:rPr>
        <w:t xml:space="preserve">Segreteria scientifica ed organizzativa: </w:t>
      </w:r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 xml:space="preserve">Alessia </w:t>
      </w:r>
      <w:proofErr w:type="spellStart"/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>Fonzi</w:t>
      </w:r>
      <w:proofErr w:type="spellEnd"/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 xml:space="preserve">, Cristina </w:t>
      </w:r>
      <w:proofErr w:type="spellStart"/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>Equizi</w:t>
      </w:r>
      <w:proofErr w:type="spellEnd"/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>, Elena Belmonte</w:t>
      </w:r>
      <w:r w:rsidR="00D914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 xml:space="preserve"> (</w:t>
      </w:r>
      <w:r w:rsidR="00D914DD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  <w:t>I</w:t>
      </w:r>
      <w:r w:rsidRPr="00564860">
        <w:rPr>
          <w:rFonts w:ascii="Times New Roman" w:eastAsia="Calibri" w:hAnsi="Times New Roman" w:cs="Times New Roman"/>
          <w:i/>
          <w:iCs/>
          <w:color w:val="000000" w:themeColor="text1"/>
          <w:sz w:val="20"/>
          <w:szCs w:val="20"/>
          <w:lang w:eastAsia="it-IT"/>
        </w:rPr>
        <w:t>nfo</w:t>
      </w:r>
      <w:r w:rsidRPr="0056486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it-IT"/>
        </w:rPr>
        <w:t xml:space="preserve">: </w:t>
      </w:r>
      <w:r w:rsidRPr="00564860">
        <w:rPr>
          <w:rFonts w:ascii="Times New Roman" w:eastAsia="Calibri" w:hAnsi="Times New Roman" w:cs="Times New Roman"/>
          <w:color w:val="385623" w:themeColor="accent6" w:themeShade="80"/>
          <w:sz w:val="20"/>
          <w:szCs w:val="20"/>
          <w:lang w:eastAsia="it-IT"/>
        </w:rPr>
        <w:t>elena.belmonte@univaq.it</w:t>
      </w:r>
      <w:r w:rsidR="00D914DD" w:rsidRPr="00D914DD">
        <w:rPr>
          <w:rFonts w:ascii="Times New Roman" w:eastAsia="Calibri" w:hAnsi="Times New Roman" w:cs="Times New Roman"/>
          <w:sz w:val="20"/>
          <w:szCs w:val="20"/>
          <w:lang w:eastAsia="it-IT"/>
        </w:rPr>
        <w:t>)</w:t>
      </w:r>
    </w:p>
    <w:sectPr w:rsidR="00F36E43" w:rsidRPr="004E493F" w:rsidSect="00876BD6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B"/>
    <w:rsid w:val="001A4C3F"/>
    <w:rsid w:val="001F0360"/>
    <w:rsid w:val="002F1098"/>
    <w:rsid w:val="00337089"/>
    <w:rsid w:val="00355E9B"/>
    <w:rsid w:val="003652A7"/>
    <w:rsid w:val="003A5B8E"/>
    <w:rsid w:val="003B4626"/>
    <w:rsid w:val="003D5F98"/>
    <w:rsid w:val="004A48BE"/>
    <w:rsid w:val="004E493F"/>
    <w:rsid w:val="00557484"/>
    <w:rsid w:val="00564860"/>
    <w:rsid w:val="00567DB2"/>
    <w:rsid w:val="007C25D2"/>
    <w:rsid w:val="00826B77"/>
    <w:rsid w:val="00876BD6"/>
    <w:rsid w:val="00901AB9"/>
    <w:rsid w:val="00916900"/>
    <w:rsid w:val="00926444"/>
    <w:rsid w:val="009B280C"/>
    <w:rsid w:val="009D4871"/>
    <w:rsid w:val="00AF2F5E"/>
    <w:rsid w:val="00B510D3"/>
    <w:rsid w:val="00B65869"/>
    <w:rsid w:val="00B70C92"/>
    <w:rsid w:val="00B775EB"/>
    <w:rsid w:val="00B9106E"/>
    <w:rsid w:val="00CC659E"/>
    <w:rsid w:val="00CE2E1A"/>
    <w:rsid w:val="00D059CF"/>
    <w:rsid w:val="00D159C9"/>
    <w:rsid w:val="00D16930"/>
    <w:rsid w:val="00D914DD"/>
    <w:rsid w:val="00DC35C8"/>
    <w:rsid w:val="00E47BBA"/>
    <w:rsid w:val="00EF2DCD"/>
    <w:rsid w:val="00F04AD3"/>
    <w:rsid w:val="00F115BB"/>
    <w:rsid w:val="00F36E43"/>
    <w:rsid w:val="00F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2269"/>
  <w15:chartTrackingRefBased/>
  <w15:docId w15:val="{28E27DD0-4446-46B0-AB92-B76FEADF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Caroccia</dc:creator>
  <cp:keywords/>
  <dc:description/>
  <cp:lastModifiedBy>Francesca Caroccia</cp:lastModifiedBy>
  <cp:revision>39</cp:revision>
  <dcterms:created xsi:type="dcterms:W3CDTF">2022-04-06T08:57:00Z</dcterms:created>
  <dcterms:modified xsi:type="dcterms:W3CDTF">2022-05-17T08:46:00Z</dcterms:modified>
</cp:coreProperties>
</file>